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DAC5D" w14:textId="55E256C0" w:rsidR="00D927CB" w:rsidRDefault="002041FF">
      <w:r>
        <w:rPr>
          <w:noProof/>
        </w:rPr>
        <w:drawing>
          <wp:anchor distT="0" distB="0" distL="114300" distR="114300" simplePos="0" relativeHeight="251658240" behindDoc="0" locked="0" layoutInCell="1" allowOverlap="1" wp14:anchorId="0C6DE464" wp14:editId="643D7048">
            <wp:simplePos x="0" y="0"/>
            <wp:positionH relativeFrom="margin">
              <wp:posOffset>-38746</wp:posOffset>
            </wp:positionH>
            <wp:positionV relativeFrom="paragraph">
              <wp:posOffset>277355</wp:posOffset>
            </wp:positionV>
            <wp:extent cx="2810267" cy="4610743"/>
            <wp:effectExtent l="0" t="0" r="9525" b="0"/>
            <wp:wrapSquare wrapText="bothSides"/>
            <wp:docPr id="601377180" name="Image 1" descr="Madame de Sade: Bￃﾢtarde, banquiￃﾨre, corsaire et amour...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377180" name="Image 1" descr="Madame de Sade: Bￃﾢtarde, banquiￃﾨre, corsaire et amour...&#10;&#10;Le contenu généré par l’IA peut êtr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267" cy="4610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E94AE6" w14:textId="4FED18EF" w:rsidR="002041FF" w:rsidRDefault="002041FF"/>
    <w:p w14:paraId="3BAEF85E" w14:textId="77777777" w:rsidR="002041FF" w:rsidRDefault="00D927CB">
      <w:r>
        <w:t xml:space="preserve">Née en 1478, en Avignon, des amours adultères de la belle Madame de Médicis et du richissime italien </w:t>
      </w:r>
      <w:proofErr w:type="spellStart"/>
      <w:r>
        <w:t>Lartessuti</w:t>
      </w:r>
      <w:proofErr w:type="spellEnd"/>
      <w:r>
        <w:t xml:space="preserve">, Magdeleine est mariée, jeune, au Marquis de Sade. </w:t>
      </w:r>
    </w:p>
    <w:p w14:paraId="244D122A" w14:textId="5E4FEFCA" w:rsidR="00D46EB3" w:rsidRDefault="00D927CB">
      <w:r>
        <w:t xml:space="preserve">Elle s’initie à la finance et au commerce avant de partie à Rome auprès du Pape Jules II et de neveu, </w:t>
      </w:r>
      <w:proofErr w:type="gramStart"/>
      <w:r>
        <w:t>le  cardinal</w:t>
      </w:r>
      <w:proofErr w:type="gramEnd"/>
      <w:r>
        <w:t xml:space="preserve"> </w:t>
      </w:r>
      <w:proofErr w:type="spellStart"/>
      <w:r>
        <w:t>della</w:t>
      </w:r>
      <w:proofErr w:type="spellEnd"/>
      <w:r>
        <w:t xml:space="preserve"> Rovere.</w:t>
      </w:r>
    </w:p>
    <w:p w14:paraId="0AFDAF0D" w14:textId="4EC1D06C" w:rsidR="00D927CB" w:rsidRDefault="00D927CB">
      <w:r>
        <w:t>Puis, Magdeleine ira s’installer</w:t>
      </w:r>
      <w:r w:rsidR="002041FF">
        <w:t xml:space="preserve"> à Marseille pour pratiquer le commerce maritime et la « course ». Elle rencontrera François Ier et Bertrand d’</w:t>
      </w:r>
      <w:proofErr w:type="spellStart"/>
      <w:r w:rsidR="002041FF">
        <w:t>Ornezan</w:t>
      </w:r>
      <w:proofErr w:type="spellEnd"/>
      <w:r w:rsidR="002041FF">
        <w:t>, le meilleur marin français en Méditerranée.</w:t>
      </w:r>
    </w:p>
    <w:p w14:paraId="62324E1D" w14:textId="0D412F58" w:rsidR="002041FF" w:rsidRDefault="002041FF">
      <w:r>
        <w:t>C’est le coup de foudre… et la fortune, dans un monde violent où règnent Soliman le Magnifique, Charles-Quint, les frères Barberousse et Andréa Doria.</w:t>
      </w:r>
    </w:p>
    <w:p w14:paraId="5EBD6DC3" w14:textId="77777777" w:rsidR="00D927CB" w:rsidRDefault="00D927CB"/>
    <w:sectPr w:rsidR="00D92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EB3"/>
    <w:rsid w:val="00137350"/>
    <w:rsid w:val="001E7160"/>
    <w:rsid w:val="002041FF"/>
    <w:rsid w:val="00600E5E"/>
    <w:rsid w:val="009942D4"/>
    <w:rsid w:val="00D46EB3"/>
    <w:rsid w:val="00D927CB"/>
    <w:rsid w:val="00F5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6A07E"/>
  <w15:chartTrackingRefBased/>
  <w15:docId w15:val="{28C51626-4F89-40FF-B7A3-662B02FC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46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46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46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46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46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46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46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46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46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46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46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46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46EB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46EB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46EB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46EB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46EB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46EB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46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46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46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46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46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46EB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46EB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46EB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46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46EB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46E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Lemaire</dc:creator>
  <cp:keywords/>
  <dc:description/>
  <cp:lastModifiedBy>Roland Haussy</cp:lastModifiedBy>
  <cp:revision>2</cp:revision>
  <dcterms:created xsi:type="dcterms:W3CDTF">2026-06-19T15:18:00Z</dcterms:created>
  <dcterms:modified xsi:type="dcterms:W3CDTF">2026-06-19T15:18:00Z</dcterms:modified>
</cp:coreProperties>
</file>